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FD" w:rsidRPr="00E95E4D" w:rsidRDefault="00F3120F" w:rsidP="00F3120F">
      <w:pPr>
        <w:pStyle w:val="4"/>
        <w:ind w:firstLine="5529"/>
      </w:pPr>
      <w:r>
        <w:t xml:space="preserve"> </w:t>
      </w:r>
      <w:r w:rsidR="00EA0CFD"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CC0C04" w:rsidRPr="004E0A87" w:rsidRDefault="00737247" w:rsidP="004E0A87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CF0A0F">
        <w:rPr>
          <w:sz w:val="24"/>
          <w:szCs w:val="24"/>
          <w:lang w:val="uk-UA"/>
        </w:rPr>
        <w:t>23</w:t>
      </w:r>
      <w:r w:rsidR="00CA2510">
        <w:rPr>
          <w:sz w:val="24"/>
          <w:szCs w:val="24"/>
          <w:lang w:val="uk-UA"/>
        </w:rPr>
        <w:t>»</w:t>
      </w:r>
      <w:r w:rsidR="00B43D8E">
        <w:rPr>
          <w:sz w:val="24"/>
          <w:szCs w:val="24"/>
          <w:lang w:val="uk-UA"/>
        </w:rPr>
        <w:t xml:space="preserve"> </w:t>
      </w:r>
      <w:r w:rsidR="00CF0A0F">
        <w:rPr>
          <w:sz w:val="24"/>
          <w:szCs w:val="24"/>
          <w:lang w:val="uk-UA"/>
        </w:rPr>
        <w:t>червня</w:t>
      </w:r>
      <w:r w:rsidR="00B43D8E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>20</w:t>
      </w:r>
      <w:r w:rsidR="00CF0A0F">
        <w:rPr>
          <w:sz w:val="24"/>
          <w:szCs w:val="24"/>
          <w:lang w:val="uk-UA"/>
        </w:rPr>
        <w:t>21</w:t>
      </w:r>
      <w:r w:rsidR="00F57E07">
        <w:rPr>
          <w:sz w:val="24"/>
          <w:szCs w:val="24"/>
          <w:lang w:val="uk-UA"/>
        </w:rPr>
        <w:t xml:space="preserve"> </w:t>
      </w:r>
      <w:r w:rsidR="001E453A">
        <w:rPr>
          <w:sz w:val="24"/>
          <w:szCs w:val="24"/>
          <w:lang w:val="uk-UA"/>
        </w:rPr>
        <w:t>№</w:t>
      </w:r>
      <w:r w:rsidR="00B43D8E">
        <w:rPr>
          <w:sz w:val="24"/>
          <w:szCs w:val="24"/>
          <w:lang w:val="uk-UA"/>
        </w:rPr>
        <w:t xml:space="preserve"> </w:t>
      </w:r>
      <w:r w:rsidR="00CF0A0F">
        <w:rPr>
          <w:sz w:val="24"/>
          <w:szCs w:val="24"/>
          <w:lang w:val="uk-UA"/>
        </w:rPr>
        <w:t>82</w:t>
      </w:r>
      <w:bookmarkStart w:id="0" w:name="_GoBack"/>
      <w:bookmarkEnd w:id="0"/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посади</w:t>
      </w:r>
    </w:p>
    <w:p w:rsidR="007F4C20" w:rsidRPr="006863DF" w:rsidRDefault="0015310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 w:rsidR="00C07F19">
        <w:rPr>
          <w:b/>
          <w:lang w:val="uk-UA"/>
        </w:rPr>
        <w:t>В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0F62F9">
        <w:rPr>
          <w:b/>
          <w:lang w:val="uk-UA"/>
        </w:rPr>
        <w:t>головного</w:t>
      </w:r>
      <w:r w:rsidR="00C07F19" w:rsidRPr="00C07F19">
        <w:rPr>
          <w:b/>
          <w:lang w:val="uk-UA"/>
        </w:rPr>
        <w:t xml:space="preserve"> </w:t>
      </w:r>
      <w:r w:rsidR="00C07F19">
        <w:rPr>
          <w:b/>
          <w:lang w:val="uk-UA"/>
        </w:rPr>
        <w:t>спеціал</w:t>
      </w:r>
      <w:r w:rsidR="005778DB">
        <w:rPr>
          <w:b/>
          <w:lang w:val="uk-UA"/>
        </w:rPr>
        <w:t xml:space="preserve">іста відділу державного екологічного нагляду (контролю) </w:t>
      </w:r>
      <w:r w:rsidR="00B10E12">
        <w:rPr>
          <w:b/>
          <w:lang w:val="uk-UA"/>
        </w:rPr>
        <w:t>земельних ресурсів</w:t>
      </w:r>
      <w:r w:rsidR="005778DB">
        <w:rPr>
          <w:b/>
          <w:lang w:val="uk-UA"/>
        </w:rPr>
        <w:t xml:space="preserve"> – державного </w:t>
      </w:r>
      <w:r w:rsidR="007F4C20" w:rsidRPr="006863DF">
        <w:rPr>
          <w:rStyle w:val="rvts15"/>
          <w:b/>
          <w:lang w:val="uk-UA"/>
        </w:rPr>
        <w:t xml:space="preserve"> </w:t>
      </w:r>
      <w:r w:rsidR="005778DB">
        <w:rPr>
          <w:rStyle w:val="rvts15"/>
          <w:b/>
          <w:lang w:val="uk-UA"/>
        </w:rPr>
        <w:t>інспектора з охорони навколишнього природного середовища Харківської області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BC2F62" w:rsidTr="00AE121C">
        <w:trPr>
          <w:trHeight w:val="14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своєчасне і якісне виконання завдань, поставлених перед відділом, в межах своїх функцій забезпечення реалізації державної політики у сфері охорони навколишнього природного середовища, раціонального використання, відтворення та охорони природних ресурсів, екологічної безпеки на території Харківської області;</w:t>
            </w:r>
          </w:p>
          <w:p w:rsidR="002C305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здійснення державного нагляду (контролю) за додержанням </w:t>
            </w:r>
            <w:r w:rsidR="002C305B">
              <w:rPr>
                <w:lang w:val="uk-UA"/>
              </w:rPr>
              <w:t xml:space="preserve">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– нерезидентами на території Харківської області вимог </w:t>
            </w:r>
            <w:r w:rsidR="00AE121C">
              <w:rPr>
                <w:lang w:val="uk-UA"/>
              </w:rPr>
              <w:t xml:space="preserve">природоохоронного </w:t>
            </w:r>
            <w:r w:rsidR="002C305B">
              <w:rPr>
                <w:lang w:val="uk-UA"/>
              </w:rPr>
              <w:t>законодавства;</w:t>
            </w:r>
          </w:p>
          <w:p w:rsidR="00AE121C" w:rsidRDefault="00AE121C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перевірок (у тому числі документальних) із застосуванням інструментально-лабораторного контролю, складення відповідно до законодавства актів за результатами здійснення державного нагляду (контролю) за додержанням вимог законодавства з питань, що належать до компетенції Інспекції, надання обов’язкових до виконання приписів щодо усунення виявлених порушень вимог законодавства та здійснення контролю за їх виконанням;</w:t>
            </w:r>
          </w:p>
          <w:p w:rsidR="002C305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компетенції;</w:t>
            </w:r>
          </w:p>
          <w:p w:rsidR="002C305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розрахунку розміру шкоди, збитків і втрат, заподіяних внаслідок порушення законодавства з питань, що належать до його компетенції;</w:t>
            </w:r>
          </w:p>
          <w:p w:rsidR="002C305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своєчасного поточного контролю за станом виконання виданих раніше приписів, постанов, інших документів інспекційного реагування згідно з чинним законодавством;</w:t>
            </w:r>
          </w:p>
          <w:p w:rsidR="00BC2F62" w:rsidRPr="00DB7EFC" w:rsidRDefault="002C305B" w:rsidP="00AE121C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здійснення інших повноважень, визначених законом, у тому числі Законом України «Про охорону навколишнього природного середовища» та Положенням про Державну екологічну інспекцію у Харківській області.</w:t>
            </w:r>
          </w:p>
        </w:tc>
      </w:tr>
      <w:tr w:rsidR="00F72A14" w:rsidRPr="00CF0A0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6863DF" w:rsidRDefault="00F72A14" w:rsidP="00F72A1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8E6CBD" w:rsidRDefault="00F72A14" w:rsidP="00F72A14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8E6CBD">
              <w:rPr>
                <w:sz w:val="24"/>
                <w:szCs w:val="24"/>
                <w:lang w:val="uk-UA"/>
              </w:rPr>
              <w:t>посадовий окла</w:t>
            </w:r>
            <w:r w:rsidRPr="008E6CBD">
              <w:rPr>
                <w:sz w:val="24"/>
                <w:szCs w:val="24"/>
                <w:shd w:val="clear" w:color="auto" w:fill="FFFFFF"/>
                <w:lang w:val="uk-UA"/>
              </w:rPr>
              <w:t>д – 5500 грн.</w:t>
            </w:r>
            <w:r w:rsidRPr="008E6CBD">
              <w:rPr>
                <w:sz w:val="24"/>
                <w:szCs w:val="24"/>
                <w:lang w:val="uk-UA"/>
              </w:rPr>
              <w:t>;</w:t>
            </w:r>
          </w:p>
          <w:p w:rsidR="00F72A14" w:rsidRPr="008E6CBD" w:rsidRDefault="00F72A14" w:rsidP="00F72A14">
            <w:pPr>
              <w:ind w:left="122" w:right="128"/>
              <w:jc w:val="both"/>
              <w:rPr>
                <w:sz w:val="24"/>
                <w:szCs w:val="24"/>
                <w:lang w:val="uk-UA"/>
              </w:rPr>
            </w:pPr>
            <w:r w:rsidRPr="008E6CBD">
              <w:rPr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“Про державну службу”;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E6CBD">
              <w:rPr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F72A14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6863DF" w:rsidRDefault="00F72A14" w:rsidP="00F72A1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F72A14" w:rsidRDefault="00F72A14" w:rsidP="00F72A14">
            <w:pPr>
              <w:ind w:left="122" w:right="128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1) </w:t>
            </w:r>
            <w:proofErr w:type="spellStart"/>
            <w:r w:rsidRPr="00F72A14">
              <w:rPr>
                <w:sz w:val="24"/>
                <w:szCs w:val="24"/>
              </w:rPr>
              <w:t>заява</w:t>
            </w:r>
            <w:proofErr w:type="spellEnd"/>
            <w:r w:rsidRPr="00F72A14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F72A14">
              <w:rPr>
                <w:sz w:val="24"/>
                <w:szCs w:val="24"/>
              </w:rPr>
              <w:t>конкурсі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із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зазначенням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основних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мотивів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щодо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зайняття</w:t>
            </w:r>
            <w:proofErr w:type="spellEnd"/>
            <w:r w:rsidRPr="00F72A14">
              <w:rPr>
                <w:sz w:val="24"/>
                <w:szCs w:val="24"/>
              </w:rPr>
              <w:t xml:space="preserve"> посади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F72A14">
              <w:rPr>
                <w:sz w:val="24"/>
                <w:szCs w:val="24"/>
              </w:rPr>
              <w:t>згідно</w:t>
            </w:r>
            <w:proofErr w:type="spellEnd"/>
            <w:r w:rsidRPr="00F72A14">
              <w:rPr>
                <w:sz w:val="24"/>
                <w:szCs w:val="24"/>
              </w:rPr>
              <w:t xml:space="preserve"> з </w:t>
            </w:r>
            <w:proofErr w:type="spellStart"/>
            <w:r w:rsidRPr="00F72A14">
              <w:rPr>
                <w:sz w:val="24"/>
                <w:szCs w:val="24"/>
              </w:rPr>
              <w:t>додатком</w:t>
            </w:r>
            <w:proofErr w:type="spellEnd"/>
            <w:r w:rsidRPr="00F72A14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F72A14">
              <w:rPr>
                <w:sz w:val="24"/>
                <w:szCs w:val="24"/>
              </w:rPr>
              <w:t>проведення</w:t>
            </w:r>
            <w:proofErr w:type="spellEnd"/>
            <w:r w:rsidRPr="00F72A14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F72A14">
              <w:rPr>
                <w:sz w:val="24"/>
                <w:szCs w:val="24"/>
              </w:rPr>
              <w:t>зайняття</w:t>
            </w:r>
            <w:proofErr w:type="spellEnd"/>
            <w:r w:rsidRPr="00F72A14">
              <w:rPr>
                <w:sz w:val="24"/>
                <w:szCs w:val="24"/>
              </w:rPr>
              <w:t xml:space="preserve"> посад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затвердженого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постановою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Кабінету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Міністрів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</w:t>
            </w:r>
            <w:proofErr w:type="spellEnd"/>
            <w:r w:rsidRPr="00F72A14">
              <w:rPr>
                <w:sz w:val="24"/>
                <w:szCs w:val="24"/>
              </w:rPr>
              <w:t xml:space="preserve"> 25.03.2016 № 246 (</w:t>
            </w:r>
            <w:proofErr w:type="spellStart"/>
            <w:r w:rsidRPr="00F72A14">
              <w:rPr>
                <w:sz w:val="24"/>
                <w:szCs w:val="24"/>
              </w:rPr>
              <w:t>із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змінами</w:t>
            </w:r>
            <w:proofErr w:type="spellEnd"/>
            <w:r w:rsidRPr="00F72A14">
              <w:rPr>
                <w:sz w:val="24"/>
                <w:szCs w:val="24"/>
              </w:rPr>
              <w:t xml:space="preserve">); 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F72A14">
              <w:rPr>
                <w:sz w:val="24"/>
                <w:szCs w:val="24"/>
              </w:rPr>
              <w:t>згідно</w:t>
            </w:r>
            <w:proofErr w:type="spellEnd"/>
            <w:r w:rsidRPr="00F72A14">
              <w:rPr>
                <w:sz w:val="24"/>
                <w:szCs w:val="24"/>
              </w:rPr>
              <w:t xml:space="preserve"> з </w:t>
            </w:r>
            <w:proofErr w:type="spellStart"/>
            <w:r w:rsidRPr="00F72A14">
              <w:rPr>
                <w:sz w:val="24"/>
                <w:szCs w:val="24"/>
              </w:rPr>
              <w:t>додатком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2</w:t>
            </w:r>
            <w:r w:rsidRPr="00F72A14">
              <w:rPr>
                <w:rStyle w:val="rvts37"/>
                <w:rFonts w:eastAsia="SimSu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F72A14">
              <w:rPr>
                <w:sz w:val="24"/>
                <w:szCs w:val="24"/>
              </w:rPr>
              <w:t xml:space="preserve">, в </w:t>
            </w:r>
            <w:proofErr w:type="spellStart"/>
            <w:r w:rsidRPr="00F72A14">
              <w:rPr>
                <w:sz w:val="24"/>
                <w:szCs w:val="24"/>
              </w:rPr>
              <w:t>якому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обов’язково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зазначається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така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інформація</w:t>
            </w:r>
            <w:proofErr w:type="spellEnd"/>
            <w:r w:rsidRPr="00F72A14">
              <w:rPr>
                <w:sz w:val="24"/>
                <w:szCs w:val="24"/>
              </w:rPr>
              <w:t>: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прізвище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ім’я</w:t>
            </w:r>
            <w:proofErr w:type="spellEnd"/>
            <w:r w:rsidRPr="00F72A14">
              <w:rPr>
                <w:sz w:val="24"/>
                <w:szCs w:val="24"/>
              </w:rPr>
              <w:t xml:space="preserve">, по </w:t>
            </w:r>
            <w:proofErr w:type="spellStart"/>
            <w:r w:rsidRPr="00F72A14">
              <w:rPr>
                <w:sz w:val="24"/>
                <w:szCs w:val="24"/>
              </w:rPr>
              <w:t>батькові</w:t>
            </w:r>
            <w:proofErr w:type="spellEnd"/>
            <w:r w:rsidRPr="00F72A14">
              <w:rPr>
                <w:sz w:val="24"/>
                <w:szCs w:val="24"/>
              </w:rPr>
              <w:t xml:space="preserve"> кандидата; 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реквізити</w:t>
            </w:r>
            <w:proofErr w:type="spellEnd"/>
            <w:r w:rsidRPr="00F72A14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F72A14">
              <w:rPr>
                <w:sz w:val="24"/>
                <w:szCs w:val="24"/>
              </w:rPr>
              <w:t>що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посвідчує</w:t>
            </w:r>
            <w:proofErr w:type="spellEnd"/>
            <w:r w:rsidRPr="00F72A14">
              <w:rPr>
                <w:sz w:val="24"/>
                <w:szCs w:val="24"/>
              </w:rPr>
              <w:t xml:space="preserve"> особу та </w:t>
            </w:r>
            <w:proofErr w:type="spellStart"/>
            <w:r w:rsidRPr="00F72A14">
              <w:rPr>
                <w:sz w:val="24"/>
                <w:szCs w:val="24"/>
              </w:rPr>
              <w:t>підтверджує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громадянство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підтвердження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наявності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відповідного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ступеня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вищої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освіти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підтвердження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рівня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володіння</w:t>
            </w:r>
            <w:proofErr w:type="spellEnd"/>
            <w:r w:rsidRPr="00F72A14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F72A14">
              <w:rPr>
                <w:sz w:val="24"/>
                <w:szCs w:val="24"/>
              </w:rPr>
              <w:t>мовою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відомості</w:t>
            </w:r>
            <w:proofErr w:type="spellEnd"/>
            <w:r w:rsidRPr="00F72A14">
              <w:rPr>
                <w:sz w:val="24"/>
                <w:szCs w:val="24"/>
              </w:rPr>
              <w:t xml:space="preserve"> про стаж </w:t>
            </w:r>
            <w:proofErr w:type="spellStart"/>
            <w:r w:rsidRPr="00F72A14">
              <w:rPr>
                <w:sz w:val="24"/>
                <w:szCs w:val="24"/>
              </w:rPr>
              <w:t>роботи</w:t>
            </w:r>
            <w:proofErr w:type="spellEnd"/>
            <w:r w:rsidRPr="00F72A14">
              <w:rPr>
                <w:sz w:val="24"/>
                <w:szCs w:val="24"/>
              </w:rPr>
              <w:t xml:space="preserve">, стаж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(за </w:t>
            </w:r>
            <w:proofErr w:type="spellStart"/>
            <w:r w:rsidRPr="00F72A14">
              <w:rPr>
                <w:sz w:val="24"/>
                <w:szCs w:val="24"/>
              </w:rPr>
              <w:t>наявності</w:t>
            </w:r>
            <w:proofErr w:type="spellEnd"/>
            <w:r w:rsidRPr="00F72A14">
              <w:rPr>
                <w:sz w:val="24"/>
                <w:szCs w:val="24"/>
              </w:rPr>
              <w:t xml:space="preserve">), </w:t>
            </w:r>
            <w:proofErr w:type="spellStart"/>
            <w:r w:rsidRPr="00F72A14">
              <w:rPr>
                <w:sz w:val="24"/>
                <w:szCs w:val="24"/>
              </w:rPr>
              <w:t>досвід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роботи</w:t>
            </w:r>
            <w:proofErr w:type="spellEnd"/>
            <w:r w:rsidRPr="00F72A14">
              <w:rPr>
                <w:sz w:val="24"/>
                <w:szCs w:val="24"/>
              </w:rPr>
              <w:t xml:space="preserve"> на </w:t>
            </w:r>
            <w:proofErr w:type="spellStart"/>
            <w:r w:rsidRPr="00F72A14">
              <w:rPr>
                <w:sz w:val="24"/>
                <w:szCs w:val="24"/>
              </w:rPr>
              <w:t>відповідних</w:t>
            </w:r>
            <w:proofErr w:type="spellEnd"/>
            <w:r w:rsidRPr="00F72A14">
              <w:rPr>
                <w:sz w:val="24"/>
                <w:szCs w:val="24"/>
              </w:rPr>
              <w:t xml:space="preserve"> посадах;</w:t>
            </w:r>
          </w:p>
          <w:p w:rsidR="00F72A14" w:rsidRPr="00F72A14" w:rsidRDefault="00F72A14" w:rsidP="00F72A14">
            <w:pPr>
              <w:ind w:left="122" w:right="128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3) </w:t>
            </w:r>
            <w:proofErr w:type="spellStart"/>
            <w:r w:rsidRPr="00F72A14">
              <w:rPr>
                <w:sz w:val="24"/>
                <w:szCs w:val="24"/>
              </w:rPr>
              <w:t>заява</w:t>
            </w:r>
            <w:proofErr w:type="spellEnd"/>
            <w:r w:rsidRPr="00F72A14">
              <w:rPr>
                <w:sz w:val="24"/>
                <w:szCs w:val="24"/>
              </w:rPr>
              <w:t xml:space="preserve">, в </w:t>
            </w:r>
            <w:proofErr w:type="spellStart"/>
            <w:r w:rsidRPr="00F72A14">
              <w:rPr>
                <w:sz w:val="24"/>
                <w:szCs w:val="24"/>
              </w:rPr>
              <w:t>якій</w:t>
            </w:r>
            <w:proofErr w:type="spellEnd"/>
            <w:r w:rsidRPr="00F72A14">
              <w:rPr>
                <w:sz w:val="24"/>
                <w:szCs w:val="24"/>
              </w:rPr>
              <w:t xml:space="preserve"> особа </w:t>
            </w:r>
            <w:proofErr w:type="spellStart"/>
            <w:r w:rsidRPr="00F72A14">
              <w:rPr>
                <w:sz w:val="24"/>
                <w:szCs w:val="24"/>
              </w:rPr>
              <w:t>повідомляє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що</w:t>
            </w:r>
            <w:proofErr w:type="spellEnd"/>
            <w:r w:rsidRPr="00F72A14">
              <w:rPr>
                <w:sz w:val="24"/>
                <w:szCs w:val="24"/>
              </w:rPr>
              <w:t xml:space="preserve"> до </w:t>
            </w:r>
            <w:proofErr w:type="spellStart"/>
            <w:r w:rsidRPr="00F72A14">
              <w:rPr>
                <w:sz w:val="24"/>
                <w:szCs w:val="24"/>
              </w:rPr>
              <w:t>неї</w:t>
            </w:r>
            <w:proofErr w:type="spellEnd"/>
            <w:r w:rsidRPr="00F72A14">
              <w:rPr>
                <w:sz w:val="24"/>
                <w:szCs w:val="24"/>
              </w:rPr>
              <w:t xml:space="preserve"> не </w:t>
            </w:r>
            <w:proofErr w:type="spellStart"/>
            <w:r w:rsidRPr="00F72A14">
              <w:rPr>
                <w:sz w:val="24"/>
                <w:szCs w:val="24"/>
              </w:rPr>
              <w:t>застосовуються</w:t>
            </w:r>
            <w:proofErr w:type="spellEnd"/>
            <w:r w:rsidRPr="00F72A14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F72A14">
              <w:rPr>
                <w:sz w:val="24"/>
                <w:szCs w:val="24"/>
              </w:rPr>
              <w:t>визначені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F72A14">
                <w:rPr>
                  <w:sz w:val="24"/>
                  <w:szCs w:val="24"/>
                </w:rPr>
                <w:t>частиною</w:t>
              </w:r>
              <w:proofErr w:type="spellEnd"/>
              <w:r w:rsidRPr="00F72A1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F72A14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або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F72A14">
                <w:rPr>
                  <w:sz w:val="24"/>
                  <w:szCs w:val="24"/>
                </w:rPr>
                <w:t>четвертою</w:t>
              </w:r>
            </w:hyperlink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статті</w:t>
            </w:r>
            <w:proofErr w:type="spellEnd"/>
            <w:r w:rsidRPr="00F72A14">
              <w:rPr>
                <w:sz w:val="24"/>
                <w:szCs w:val="24"/>
              </w:rPr>
              <w:t xml:space="preserve"> 1 Закону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 xml:space="preserve"> “Про </w:t>
            </w:r>
            <w:proofErr w:type="spellStart"/>
            <w:r w:rsidRPr="00F72A14">
              <w:rPr>
                <w:sz w:val="24"/>
                <w:szCs w:val="24"/>
              </w:rPr>
              <w:t>очищення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влади</w:t>
            </w:r>
            <w:proofErr w:type="spellEnd"/>
            <w:r w:rsidRPr="00F72A14">
              <w:rPr>
                <w:sz w:val="24"/>
                <w:szCs w:val="24"/>
              </w:rPr>
              <w:t xml:space="preserve">”, та </w:t>
            </w:r>
            <w:proofErr w:type="spellStart"/>
            <w:r w:rsidRPr="00F72A14">
              <w:rPr>
                <w:sz w:val="24"/>
                <w:szCs w:val="24"/>
              </w:rPr>
              <w:t>надає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згоду</w:t>
            </w:r>
            <w:proofErr w:type="spellEnd"/>
            <w:r w:rsidRPr="00F72A14">
              <w:rPr>
                <w:sz w:val="24"/>
                <w:szCs w:val="24"/>
              </w:rPr>
              <w:t xml:space="preserve"> на </w:t>
            </w:r>
            <w:proofErr w:type="spellStart"/>
            <w:r w:rsidRPr="00F72A14">
              <w:rPr>
                <w:sz w:val="24"/>
                <w:szCs w:val="24"/>
              </w:rPr>
              <w:t>проходження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перевірки</w:t>
            </w:r>
            <w:proofErr w:type="spellEnd"/>
            <w:r w:rsidRPr="00F72A14">
              <w:rPr>
                <w:sz w:val="24"/>
                <w:szCs w:val="24"/>
              </w:rPr>
              <w:t xml:space="preserve"> та на </w:t>
            </w:r>
            <w:proofErr w:type="spellStart"/>
            <w:r w:rsidRPr="00F72A14">
              <w:rPr>
                <w:sz w:val="24"/>
                <w:szCs w:val="24"/>
              </w:rPr>
              <w:t>оприлюднення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відомостей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стосовно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неї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відповідно</w:t>
            </w:r>
            <w:proofErr w:type="spellEnd"/>
            <w:r w:rsidRPr="00F72A14">
              <w:rPr>
                <w:sz w:val="24"/>
                <w:szCs w:val="24"/>
              </w:rPr>
              <w:t xml:space="preserve"> до </w:t>
            </w:r>
            <w:proofErr w:type="spellStart"/>
            <w:r w:rsidRPr="00F72A14">
              <w:rPr>
                <w:sz w:val="24"/>
                <w:szCs w:val="24"/>
              </w:rPr>
              <w:t>зазначеного</w:t>
            </w:r>
            <w:proofErr w:type="spellEnd"/>
            <w:r w:rsidRPr="00F72A14">
              <w:rPr>
                <w:sz w:val="24"/>
                <w:szCs w:val="24"/>
              </w:rPr>
              <w:t xml:space="preserve"> Закону.</w:t>
            </w:r>
          </w:p>
          <w:p w:rsidR="00F72A14" w:rsidRPr="00F72A14" w:rsidRDefault="00F72A14" w:rsidP="00F72A14">
            <w:pPr>
              <w:ind w:left="122" w:right="128" w:firstLine="283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Подача </w:t>
            </w:r>
            <w:proofErr w:type="spellStart"/>
            <w:r w:rsidRPr="00F72A14">
              <w:rPr>
                <w:sz w:val="24"/>
                <w:szCs w:val="24"/>
              </w:rPr>
              <w:t>додатків</w:t>
            </w:r>
            <w:proofErr w:type="spellEnd"/>
            <w:r w:rsidRPr="00F72A14">
              <w:rPr>
                <w:sz w:val="24"/>
                <w:szCs w:val="24"/>
              </w:rPr>
              <w:t xml:space="preserve"> до заяви не є </w:t>
            </w:r>
            <w:proofErr w:type="spellStart"/>
            <w:r w:rsidRPr="00F72A14">
              <w:rPr>
                <w:sz w:val="24"/>
                <w:szCs w:val="24"/>
              </w:rPr>
              <w:t>обов’язковою</w:t>
            </w:r>
            <w:proofErr w:type="spellEnd"/>
            <w:r w:rsidRPr="00F72A14">
              <w:rPr>
                <w:sz w:val="24"/>
                <w:szCs w:val="24"/>
              </w:rPr>
              <w:t>.</w:t>
            </w:r>
          </w:p>
          <w:p w:rsidR="00F72A14" w:rsidRPr="00F72A14" w:rsidRDefault="00F72A14" w:rsidP="00F72A14">
            <w:pPr>
              <w:ind w:left="122" w:right="128" w:firstLine="293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F72A14" w:rsidRPr="00F72A14" w:rsidRDefault="00F72A14" w:rsidP="006B1603">
            <w:pPr>
              <w:ind w:left="122" w:right="128" w:firstLine="293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lastRenderedPageBreak/>
              <w:t>Інформація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подається</w:t>
            </w:r>
            <w:proofErr w:type="spellEnd"/>
            <w:r w:rsidRPr="00F72A14">
              <w:rPr>
                <w:sz w:val="24"/>
                <w:szCs w:val="24"/>
              </w:rPr>
              <w:t xml:space="preserve"> через </w:t>
            </w:r>
            <w:proofErr w:type="spellStart"/>
            <w:r w:rsidRPr="00F72A14">
              <w:rPr>
                <w:sz w:val="24"/>
                <w:szCs w:val="24"/>
              </w:rPr>
              <w:t>Єдиний</w:t>
            </w:r>
            <w:proofErr w:type="spellEnd"/>
            <w:r w:rsidRPr="00F72A14">
              <w:rPr>
                <w:sz w:val="24"/>
                <w:szCs w:val="24"/>
              </w:rPr>
              <w:t xml:space="preserve"> портал              </w:t>
            </w:r>
            <w:proofErr w:type="spellStart"/>
            <w:r w:rsidRPr="00F72A14">
              <w:rPr>
                <w:sz w:val="24"/>
                <w:szCs w:val="24"/>
              </w:rPr>
              <w:t>вакансій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(</w:t>
            </w:r>
            <w:proofErr w:type="gramStart"/>
            <w:r w:rsidRPr="00F72A14">
              <w:rPr>
                <w:sz w:val="24"/>
                <w:szCs w:val="24"/>
                <w:lang w:val="en-US"/>
              </w:rPr>
              <w:t>career</w:t>
            </w:r>
            <w:r w:rsidRPr="00F72A14">
              <w:rPr>
                <w:sz w:val="24"/>
                <w:szCs w:val="24"/>
              </w:rPr>
              <w:t>.</w:t>
            </w:r>
            <w:proofErr w:type="spellStart"/>
            <w:r w:rsidRPr="00F72A1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72A14">
              <w:rPr>
                <w:sz w:val="24"/>
                <w:szCs w:val="24"/>
              </w:rPr>
              <w:t>.</w:t>
            </w:r>
            <w:proofErr w:type="spellStart"/>
            <w:r w:rsidRPr="00F72A14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F72A14">
              <w:rPr>
                <w:sz w:val="24"/>
                <w:szCs w:val="24"/>
              </w:rPr>
              <w:t xml:space="preserve">)   </w:t>
            </w:r>
            <w:proofErr w:type="gramEnd"/>
            <w:r w:rsidRPr="00F72A14">
              <w:rPr>
                <w:sz w:val="24"/>
                <w:szCs w:val="24"/>
              </w:rPr>
              <w:t xml:space="preserve">                              до </w:t>
            </w:r>
            <w:r w:rsidRPr="006B1603">
              <w:rPr>
                <w:sz w:val="24"/>
                <w:szCs w:val="24"/>
              </w:rPr>
              <w:t>1</w:t>
            </w:r>
            <w:r w:rsidRPr="006B1603">
              <w:rPr>
                <w:sz w:val="24"/>
                <w:szCs w:val="24"/>
                <w:lang w:val="uk-UA"/>
              </w:rPr>
              <w:t>7</w:t>
            </w:r>
            <w:r w:rsidRPr="006B1603">
              <w:rPr>
                <w:sz w:val="24"/>
                <w:szCs w:val="24"/>
              </w:rPr>
              <w:t xml:space="preserve"> год. </w:t>
            </w:r>
            <w:r w:rsidRPr="006B1603">
              <w:rPr>
                <w:sz w:val="24"/>
                <w:szCs w:val="24"/>
                <w:lang w:val="uk-UA"/>
              </w:rPr>
              <w:t>00</w:t>
            </w:r>
            <w:r w:rsidRPr="006B1603">
              <w:rPr>
                <w:sz w:val="24"/>
                <w:szCs w:val="24"/>
              </w:rPr>
              <w:t xml:space="preserve"> </w:t>
            </w:r>
            <w:proofErr w:type="spellStart"/>
            <w:r w:rsidRPr="006B1603">
              <w:rPr>
                <w:sz w:val="24"/>
                <w:szCs w:val="24"/>
              </w:rPr>
              <w:t>хв</w:t>
            </w:r>
            <w:proofErr w:type="spellEnd"/>
            <w:r w:rsidRPr="006B1603">
              <w:rPr>
                <w:sz w:val="24"/>
                <w:szCs w:val="24"/>
              </w:rPr>
              <w:t xml:space="preserve"> </w:t>
            </w:r>
            <w:r w:rsidRPr="006B1603">
              <w:rPr>
                <w:sz w:val="24"/>
                <w:szCs w:val="24"/>
                <w:lang w:val="uk-UA"/>
              </w:rPr>
              <w:t>0</w:t>
            </w:r>
            <w:r w:rsidR="006B1603" w:rsidRPr="006B1603">
              <w:rPr>
                <w:sz w:val="24"/>
                <w:szCs w:val="24"/>
                <w:lang w:val="uk-UA"/>
              </w:rPr>
              <w:t>1</w:t>
            </w:r>
            <w:r w:rsidRPr="006B1603">
              <w:rPr>
                <w:sz w:val="24"/>
                <w:szCs w:val="24"/>
              </w:rPr>
              <w:t xml:space="preserve"> </w:t>
            </w:r>
            <w:r w:rsidR="006B1603" w:rsidRPr="006B1603">
              <w:rPr>
                <w:sz w:val="24"/>
                <w:szCs w:val="24"/>
                <w:lang w:val="uk-UA"/>
              </w:rPr>
              <w:t>липня</w:t>
            </w:r>
            <w:r w:rsidRPr="006B1603">
              <w:rPr>
                <w:sz w:val="24"/>
                <w:szCs w:val="24"/>
              </w:rPr>
              <w:t xml:space="preserve"> 2021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5C01AA" w:rsidRPr="006863DF">
              <w:rPr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F72A14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B1603">
              <w:rPr>
                <w:b/>
                <w:sz w:val="24"/>
                <w:szCs w:val="24"/>
                <w:lang w:val="uk-UA"/>
              </w:rPr>
              <w:t>0</w:t>
            </w:r>
            <w:r w:rsidR="006B1603" w:rsidRPr="006B1603">
              <w:rPr>
                <w:b/>
                <w:sz w:val="24"/>
                <w:szCs w:val="24"/>
                <w:lang w:val="uk-UA"/>
              </w:rPr>
              <w:t>5</w:t>
            </w:r>
            <w:r w:rsidR="00BC2F62" w:rsidRPr="006B1603">
              <w:rPr>
                <w:b/>
                <w:sz w:val="24"/>
                <w:szCs w:val="24"/>
                <w:lang w:val="uk-UA"/>
              </w:rPr>
              <w:t xml:space="preserve"> </w:t>
            </w:r>
            <w:r w:rsidR="006B1603" w:rsidRPr="006B1603">
              <w:rPr>
                <w:b/>
                <w:sz w:val="24"/>
                <w:szCs w:val="24"/>
                <w:lang w:val="uk-UA"/>
              </w:rPr>
              <w:t>липня</w:t>
            </w:r>
            <w:r w:rsidR="004016A2" w:rsidRPr="006B1603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967B0A" w:rsidRDefault="00F72A14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B1603">
              <w:rPr>
                <w:b/>
                <w:sz w:val="24"/>
                <w:szCs w:val="24"/>
                <w:lang w:val="uk-UA"/>
              </w:rPr>
              <w:t>0</w:t>
            </w:r>
            <w:r w:rsidR="006B1603" w:rsidRPr="006B1603">
              <w:rPr>
                <w:b/>
                <w:sz w:val="24"/>
                <w:szCs w:val="24"/>
                <w:lang w:val="uk-UA"/>
              </w:rPr>
              <w:t>5</w:t>
            </w:r>
            <w:r w:rsidR="00BC2F62" w:rsidRPr="006B1603">
              <w:rPr>
                <w:b/>
                <w:sz w:val="24"/>
                <w:szCs w:val="24"/>
                <w:lang w:val="uk-UA"/>
              </w:rPr>
              <w:t xml:space="preserve"> </w:t>
            </w:r>
            <w:r w:rsidR="006B1603" w:rsidRPr="006B1603">
              <w:rPr>
                <w:b/>
                <w:sz w:val="24"/>
                <w:szCs w:val="24"/>
                <w:lang w:val="uk-UA"/>
              </w:rPr>
              <w:t>липня</w:t>
            </w:r>
            <w:r w:rsidR="00967B0A" w:rsidRPr="006B1603">
              <w:rPr>
                <w:b/>
                <w:sz w:val="24"/>
                <w:szCs w:val="24"/>
                <w:lang w:val="uk-UA"/>
              </w:rPr>
              <w:t xml:space="preserve"> 2021 року 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6B1603" w:rsidP="005C01AA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F72A14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  <w:vAlign w:val="center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F72A14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F72A14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F72A14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967B0A" w:rsidRDefault="00633A77" w:rsidP="00BC2F62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Default="00633A77" w:rsidP="00633A77">
            <w:pPr>
              <w:pStyle w:val="aa"/>
              <w:spacing w:before="0"/>
              <w:ind w:left="128" w:hanging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33A77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запобігати та ефективно долати </w:t>
            </w: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перешкоди 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B234D3" w:rsidRDefault="00633A77" w:rsidP="00633A77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33A77" w:rsidRDefault="00D26CAF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33A77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B234D3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lastRenderedPageBreak/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34A99" w:rsidRPr="006863DF" w:rsidTr="006B1603">
        <w:trPr>
          <w:trHeight w:val="2104"/>
        </w:trPr>
        <w:tc>
          <w:tcPr>
            <w:tcW w:w="680" w:type="dxa"/>
          </w:tcPr>
          <w:p w:rsidR="00634A99" w:rsidRPr="006863DF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634A99" w:rsidRPr="006863DF" w:rsidRDefault="00634A99" w:rsidP="00634A99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634A99" w:rsidRPr="006B1603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B1603">
              <w:rPr>
                <w:sz w:val="24"/>
                <w:szCs w:val="24"/>
              </w:rPr>
              <w:t xml:space="preserve">Закон </w:t>
            </w:r>
            <w:r w:rsidRPr="006B1603">
              <w:rPr>
                <w:sz w:val="24"/>
                <w:szCs w:val="24"/>
                <w:lang w:val="uk-UA"/>
              </w:rPr>
              <w:t>України «Про охорону навколишнього природного середовища»</w:t>
            </w:r>
            <w:r w:rsidRPr="006B1603">
              <w:rPr>
                <w:sz w:val="24"/>
                <w:szCs w:val="24"/>
              </w:rPr>
              <w:t>;</w:t>
            </w:r>
          </w:p>
          <w:p w:rsidR="006B1603" w:rsidRPr="006B1603" w:rsidRDefault="006B1603" w:rsidP="00634A99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  <w:lang w:val="uk-UA"/>
              </w:rPr>
              <w:t>Закон України «Про охорону земель»;</w:t>
            </w:r>
          </w:p>
          <w:p w:rsidR="006B1603" w:rsidRPr="006B1603" w:rsidRDefault="00634A99" w:rsidP="00634A99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  <w:lang w:val="uk-UA"/>
              </w:rPr>
              <w:t xml:space="preserve"> </w:t>
            </w:r>
            <w:r w:rsidR="006B1603" w:rsidRPr="006B1603">
              <w:rPr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  <w:r w:rsidR="006B1603">
              <w:rPr>
                <w:sz w:val="24"/>
                <w:szCs w:val="24"/>
                <w:lang w:val="uk-UA"/>
              </w:rPr>
              <w:t>;</w:t>
            </w:r>
          </w:p>
          <w:p w:rsidR="00634A99" w:rsidRPr="006B1603" w:rsidRDefault="006B1603" w:rsidP="00634A99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  <w:lang w:val="uk-UA"/>
              </w:rPr>
              <w:t>Земельний кодекс України</w:t>
            </w:r>
          </w:p>
          <w:p w:rsidR="00634A99" w:rsidRPr="006B1603" w:rsidRDefault="00634A99" w:rsidP="006B1603">
            <w:pPr>
              <w:pStyle w:val="ad"/>
              <w:ind w:left="204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C0124" w:rsidRPr="006863DF" w:rsidRDefault="00CC0124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4E0A87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F7" w:rsidRDefault="004540F7" w:rsidP="00D870CB">
      <w:r>
        <w:separator/>
      </w:r>
    </w:p>
  </w:endnote>
  <w:endnote w:type="continuationSeparator" w:id="0">
    <w:p w:rsidR="004540F7" w:rsidRDefault="004540F7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842172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A0F">
          <w:rPr>
            <w:noProof/>
          </w:rPr>
          <w:t>4</w:t>
        </w:r>
        <w:r>
          <w:fldChar w:fldCharType="end"/>
        </w:r>
      </w:p>
    </w:sdtContent>
  </w:sdt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F7" w:rsidRDefault="004540F7" w:rsidP="00D870CB">
      <w:r>
        <w:separator/>
      </w:r>
    </w:p>
  </w:footnote>
  <w:footnote w:type="continuationSeparator" w:id="0">
    <w:p w:rsidR="004540F7" w:rsidRDefault="004540F7" w:rsidP="00D8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8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3"/>
  </w:num>
  <w:num w:numId="5">
    <w:abstractNumId w:val="2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9"/>
  </w:num>
  <w:num w:numId="10">
    <w:abstractNumId w:val="21"/>
  </w:num>
  <w:num w:numId="11">
    <w:abstractNumId w:val="5"/>
  </w:num>
  <w:num w:numId="12">
    <w:abstractNumId w:val="27"/>
  </w:num>
  <w:num w:numId="13">
    <w:abstractNumId w:val="20"/>
  </w:num>
  <w:num w:numId="14">
    <w:abstractNumId w:val="6"/>
  </w:num>
  <w:num w:numId="15">
    <w:abstractNumId w:val="9"/>
  </w:num>
  <w:num w:numId="16">
    <w:abstractNumId w:val="11"/>
  </w:num>
  <w:num w:numId="17">
    <w:abstractNumId w:val="14"/>
  </w:num>
  <w:num w:numId="18">
    <w:abstractNumId w:val="2"/>
  </w:num>
  <w:num w:numId="19">
    <w:abstractNumId w:val="22"/>
  </w:num>
  <w:num w:numId="20">
    <w:abstractNumId w:val="30"/>
  </w:num>
  <w:num w:numId="21">
    <w:abstractNumId w:val="28"/>
  </w:num>
  <w:num w:numId="22">
    <w:abstractNumId w:val="8"/>
  </w:num>
  <w:num w:numId="23">
    <w:abstractNumId w:val="3"/>
  </w:num>
  <w:num w:numId="24">
    <w:abstractNumId w:val="4"/>
  </w:num>
  <w:num w:numId="25">
    <w:abstractNumId w:val="12"/>
  </w:num>
  <w:num w:numId="26">
    <w:abstractNumId w:val="25"/>
  </w:num>
  <w:num w:numId="27">
    <w:abstractNumId w:val="19"/>
  </w:num>
  <w:num w:numId="28">
    <w:abstractNumId w:val="0"/>
  </w:num>
  <w:num w:numId="29">
    <w:abstractNumId w:val="31"/>
  </w:num>
  <w:num w:numId="30">
    <w:abstractNumId w:val="16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63D1"/>
    <w:rsid w:val="00057261"/>
    <w:rsid w:val="000636E8"/>
    <w:rsid w:val="00065B31"/>
    <w:rsid w:val="00077B95"/>
    <w:rsid w:val="00080760"/>
    <w:rsid w:val="000847A7"/>
    <w:rsid w:val="00092A19"/>
    <w:rsid w:val="00096EEA"/>
    <w:rsid w:val="000A3A4A"/>
    <w:rsid w:val="000C1071"/>
    <w:rsid w:val="000C18B6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0231"/>
    <w:rsid w:val="0013250B"/>
    <w:rsid w:val="00132D0F"/>
    <w:rsid w:val="00133BAD"/>
    <w:rsid w:val="0013437D"/>
    <w:rsid w:val="001411B4"/>
    <w:rsid w:val="001440B5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1F4F27"/>
    <w:rsid w:val="00200033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305B"/>
    <w:rsid w:val="002C74F0"/>
    <w:rsid w:val="002D0FD5"/>
    <w:rsid w:val="002E5B06"/>
    <w:rsid w:val="002E5B14"/>
    <w:rsid w:val="002E7BD8"/>
    <w:rsid w:val="002F161B"/>
    <w:rsid w:val="00305E47"/>
    <w:rsid w:val="003119BC"/>
    <w:rsid w:val="00315D28"/>
    <w:rsid w:val="003207A2"/>
    <w:rsid w:val="00327DDF"/>
    <w:rsid w:val="0033128D"/>
    <w:rsid w:val="0034278B"/>
    <w:rsid w:val="00355E63"/>
    <w:rsid w:val="003769F9"/>
    <w:rsid w:val="00387C8A"/>
    <w:rsid w:val="00391C8D"/>
    <w:rsid w:val="00395091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37159"/>
    <w:rsid w:val="00446774"/>
    <w:rsid w:val="004540F7"/>
    <w:rsid w:val="004834D1"/>
    <w:rsid w:val="0048618E"/>
    <w:rsid w:val="00490F53"/>
    <w:rsid w:val="00493ACD"/>
    <w:rsid w:val="00495885"/>
    <w:rsid w:val="004979A2"/>
    <w:rsid w:val="004A5CD6"/>
    <w:rsid w:val="004B131B"/>
    <w:rsid w:val="004B2C91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7662"/>
    <w:rsid w:val="00647DCD"/>
    <w:rsid w:val="00651647"/>
    <w:rsid w:val="0066433F"/>
    <w:rsid w:val="00677F36"/>
    <w:rsid w:val="006802FF"/>
    <w:rsid w:val="006863DF"/>
    <w:rsid w:val="00686E93"/>
    <w:rsid w:val="006B1603"/>
    <w:rsid w:val="006B4D74"/>
    <w:rsid w:val="006C3128"/>
    <w:rsid w:val="006C6D0B"/>
    <w:rsid w:val="006C720E"/>
    <w:rsid w:val="006D5D58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41CFA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E6CBD"/>
    <w:rsid w:val="008F4873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2341E"/>
    <w:rsid w:val="00A26373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AE121C"/>
    <w:rsid w:val="00B00C63"/>
    <w:rsid w:val="00B059C2"/>
    <w:rsid w:val="00B10E12"/>
    <w:rsid w:val="00B20024"/>
    <w:rsid w:val="00B234D3"/>
    <w:rsid w:val="00B23D0B"/>
    <w:rsid w:val="00B2639B"/>
    <w:rsid w:val="00B41ACA"/>
    <w:rsid w:val="00B41CDF"/>
    <w:rsid w:val="00B43D8E"/>
    <w:rsid w:val="00B57D6A"/>
    <w:rsid w:val="00B620FB"/>
    <w:rsid w:val="00B63D62"/>
    <w:rsid w:val="00B70E6C"/>
    <w:rsid w:val="00B72D68"/>
    <w:rsid w:val="00B86B56"/>
    <w:rsid w:val="00B90C02"/>
    <w:rsid w:val="00B945B4"/>
    <w:rsid w:val="00B94FE6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0AF6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0A0F"/>
    <w:rsid w:val="00CF2DFB"/>
    <w:rsid w:val="00CF2FBB"/>
    <w:rsid w:val="00CF59C7"/>
    <w:rsid w:val="00D00B97"/>
    <w:rsid w:val="00D122DA"/>
    <w:rsid w:val="00D17A3B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57C0"/>
    <w:rsid w:val="00DE395E"/>
    <w:rsid w:val="00DE5B94"/>
    <w:rsid w:val="00DE6AD9"/>
    <w:rsid w:val="00E11C23"/>
    <w:rsid w:val="00E25178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74F0F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72A14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DC838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0883-DF87-42A5-81B9-721A1346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7064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Марина</cp:lastModifiedBy>
  <cp:revision>6</cp:revision>
  <cp:lastPrinted>2021-05-25T13:02:00Z</cp:lastPrinted>
  <dcterms:created xsi:type="dcterms:W3CDTF">2021-06-14T08:08:00Z</dcterms:created>
  <dcterms:modified xsi:type="dcterms:W3CDTF">2021-06-23T11:45:00Z</dcterms:modified>
</cp:coreProperties>
</file>